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BDB" w:rsidRDefault="00E132F9">
      <w:pPr>
        <w:rPr>
          <w:b/>
          <w:color w:val="00B050"/>
          <w:sz w:val="56"/>
          <w:szCs w:val="56"/>
          <w:u w:val="single"/>
        </w:rPr>
      </w:pPr>
      <w:r w:rsidRPr="00E132F9">
        <w:rPr>
          <w:b/>
          <w:sz w:val="56"/>
          <w:szCs w:val="56"/>
        </w:rPr>
        <w:t xml:space="preserve">           </w:t>
      </w:r>
      <w:r>
        <w:rPr>
          <w:b/>
          <w:sz w:val="56"/>
          <w:szCs w:val="56"/>
        </w:rPr>
        <w:t xml:space="preserve">    </w:t>
      </w:r>
      <w:r w:rsidR="00472C57" w:rsidRPr="00E132F9">
        <w:rPr>
          <w:b/>
          <w:color w:val="00B050"/>
          <w:sz w:val="56"/>
          <w:szCs w:val="56"/>
          <w:u w:val="single"/>
        </w:rPr>
        <w:t>Reconduction</w:t>
      </w:r>
      <w:r w:rsidRPr="00E132F9">
        <w:rPr>
          <w:b/>
          <w:color w:val="00B050"/>
          <w:sz w:val="56"/>
          <w:szCs w:val="56"/>
          <w:u w:val="single"/>
        </w:rPr>
        <w:t xml:space="preserve"> des PAI si aucun changement</w:t>
      </w:r>
    </w:p>
    <w:p w:rsidR="009373A6" w:rsidRDefault="009373A6">
      <w:pPr>
        <w:rPr>
          <w:sz w:val="32"/>
          <w:szCs w:val="32"/>
        </w:rPr>
      </w:pPr>
    </w:p>
    <w:p w:rsidR="009373A6" w:rsidRDefault="009373A6">
      <w:pPr>
        <w:rPr>
          <w:sz w:val="32"/>
          <w:szCs w:val="32"/>
        </w:rPr>
      </w:pPr>
      <w:r w:rsidRPr="009373A6">
        <w:rPr>
          <w:b/>
          <w:sz w:val="40"/>
          <w:szCs w:val="40"/>
        </w:rPr>
        <w:t>Si même établissement, même éviction</w:t>
      </w:r>
      <w:r w:rsidR="00A74E2E">
        <w:rPr>
          <w:b/>
          <w:sz w:val="40"/>
          <w:szCs w:val="40"/>
        </w:rPr>
        <w:t>,</w:t>
      </w:r>
      <w:bookmarkStart w:id="0" w:name="_GoBack"/>
      <w:bookmarkEnd w:id="0"/>
      <w:r w:rsidRPr="009373A6">
        <w:rPr>
          <w:b/>
          <w:sz w:val="40"/>
          <w:szCs w:val="40"/>
        </w:rPr>
        <w:t> même traitement, si aucun changement :</w:t>
      </w:r>
    </w:p>
    <w:p w:rsidR="009373A6" w:rsidRPr="000931FF" w:rsidRDefault="009373A6" w:rsidP="009373A6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0931FF">
        <w:rPr>
          <w:sz w:val="36"/>
          <w:szCs w:val="36"/>
        </w:rPr>
        <w:t>Fournir, à l’établissement, une ordonnance datant de moins de 3 mois</w:t>
      </w:r>
    </w:p>
    <w:p w:rsidR="002618B7" w:rsidRPr="000931FF" w:rsidRDefault="002618B7" w:rsidP="009373A6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0931FF">
        <w:rPr>
          <w:sz w:val="36"/>
          <w:szCs w:val="36"/>
        </w:rPr>
        <w:t>A</w:t>
      </w:r>
      <w:r w:rsidR="00CC18D8" w:rsidRPr="000931FF">
        <w:rPr>
          <w:sz w:val="36"/>
          <w:szCs w:val="36"/>
        </w:rPr>
        <w:t xml:space="preserve">grafer l’ordonnance </w:t>
      </w:r>
      <w:r w:rsidR="00C07CBC" w:rsidRPr="000931FF">
        <w:rPr>
          <w:sz w:val="36"/>
          <w:szCs w:val="36"/>
        </w:rPr>
        <w:t xml:space="preserve">à l’ancien PAI de </w:t>
      </w:r>
      <w:r w:rsidR="00E2590B" w:rsidRPr="000931FF">
        <w:rPr>
          <w:sz w:val="36"/>
          <w:szCs w:val="36"/>
        </w:rPr>
        <w:t>l’établissement</w:t>
      </w:r>
    </w:p>
    <w:p w:rsidR="00D55501" w:rsidRPr="000931FF" w:rsidRDefault="00D55501" w:rsidP="009373A6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0931FF">
        <w:rPr>
          <w:sz w:val="36"/>
          <w:szCs w:val="36"/>
        </w:rPr>
        <w:t>Noter sur le PAI</w:t>
      </w:r>
      <w:r w:rsidR="00B30AB1" w:rsidRPr="000931FF">
        <w:rPr>
          <w:sz w:val="36"/>
          <w:szCs w:val="36"/>
        </w:rPr>
        <w:t> : « </w:t>
      </w:r>
      <w:r w:rsidR="00630CE4" w:rsidRPr="000931FF">
        <w:rPr>
          <w:sz w:val="36"/>
          <w:szCs w:val="36"/>
        </w:rPr>
        <w:t>reconduit pour l’année 2023/2024 » et compléter le tableau ci-dessous (1</w:t>
      </w:r>
      <w:r w:rsidR="00630CE4" w:rsidRPr="000931FF">
        <w:rPr>
          <w:sz w:val="36"/>
          <w:szCs w:val="36"/>
          <w:vertAlign w:val="superscript"/>
        </w:rPr>
        <w:t>ère</w:t>
      </w:r>
      <w:r w:rsidR="00630CE4" w:rsidRPr="000931FF">
        <w:rPr>
          <w:sz w:val="36"/>
          <w:szCs w:val="36"/>
        </w:rPr>
        <w:t xml:space="preserve"> page du PAI) :</w:t>
      </w:r>
    </w:p>
    <w:p w:rsidR="00630CE4" w:rsidRDefault="00630CE4" w:rsidP="00630CE4">
      <w:pPr>
        <w:pStyle w:val="Paragraphedeliste"/>
        <w:rPr>
          <w:sz w:val="32"/>
          <w:szCs w:val="32"/>
        </w:rPr>
      </w:pPr>
      <w:r>
        <w:rPr>
          <w:noProof/>
        </w:rPr>
        <w:drawing>
          <wp:inline distT="0" distB="0" distL="0" distR="0" wp14:anchorId="6BA50188" wp14:editId="07DBA16E">
            <wp:extent cx="8505825" cy="12192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058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CE4" w:rsidRDefault="00630CE4" w:rsidP="00630CE4"/>
    <w:p w:rsidR="00630CE4" w:rsidRPr="000931FF" w:rsidRDefault="00630CE4" w:rsidP="00630CE4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0931FF">
        <w:rPr>
          <w:sz w:val="36"/>
          <w:szCs w:val="36"/>
        </w:rPr>
        <w:t>Signer le PAI : parents + direction</w:t>
      </w:r>
    </w:p>
    <w:p w:rsidR="00630CE4" w:rsidRPr="000931FF" w:rsidRDefault="00630CE4" w:rsidP="00630CE4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0931FF">
        <w:rPr>
          <w:sz w:val="36"/>
          <w:szCs w:val="36"/>
        </w:rPr>
        <w:t>Informer toutes les personnes concernées (y compris la restauration scolaire)</w:t>
      </w:r>
    </w:p>
    <w:p w:rsidR="00630CE4" w:rsidRPr="000931FF" w:rsidRDefault="00630CE4" w:rsidP="00630CE4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0931FF">
        <w:rPr>
          <w:sz w:val="36"/>
          <w:szCs w:val="36"/>
        </w:rPr>
        <w:t>Pas de retour au médecin scolaire (le PAI reste dans l’établissement)</w:t>
      </w:r>
    </w:p>
    <w:p w:rsidR="00270B0B" w:rsidRPr="000931FF" w:rsidRDefault="00270B0B" w:rsidP="00270B0B">
      <w:pPr>
        <w:pStyle w:val="Paragraphedeliste"/>
        <w:rPr>
          <w:sz w:val="36"/>
          <w:szCs w:val="36"/>
        </w:rPr>
      </w:pPr>
    </w:p>
    <w:p w:rsidR="00270B0B" w:rsidRPr="000931FF" w:rsidRDefault="006C07A2" w:rsidP="00270B0B">
      <w:pPr>
        <w:pStyle w:val="Paragraphedeliste"/>
        <w:rPr>
          <w:b/>
          <w:color w:val="FF0000"/>
          <w:sz w:val="36"/>
          <w:szCs w:val="36"/>
        </w:rPr>
      </w:pPr>
      <w:r w:rsidRPr="000931FF">
        <w:rPr>
          <w:b/>
          <w:color w:val="FF0000"/>
          <w:sz w:val="36"/>
          <w:szCs w:val="36"/>
        </w:rPr>
        <w:t>Si changement de prescription médicale</w:t>
      </w:r>
      <w:r w:rsidR="005570E2" w:rsidRPr="000931FF">
        <w:rPr>
          <w:b/>
          <w:color w:val="FF0000"/>
          <w:sz w:val="36"/>
          <w:szCs w:val="36"/>
        </w:rPr>
        <w:t xml:space="preserve"> au cours de l’année, en informer le responsable de l’établissement scolaire, le médecin et/ou l’infirmière de l’Education Nationale et mise en place d’un nouveau PAI.</w:t>
      </w:r>
    </w:p>
    <w:sectPr w:rsidR="00270B0B" w:rsidRPr="000931FF" w:rsidSect="000931FF">
      <w:pgSz w:w="16838" w:h="11906" w:orient="landscape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BC6"/>
    <w:multiLevelType w:val="hybridMultilevel"/>
    <w:tmpl w:val="8DDE2476"/>
    <w:lvl w:ilvl="0" w:tplc="24008A30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95"/>
    <w:rsid w:val="000931FF"/>
    <w:rsid w:val="002618B7"/>
    <w:rsid w:val="00270B0B"/>
    <w:rsid w:val="00334BDB"/>
    <w:rsid w:val="00472C57"/>
    <w:rsid w:val="005570E2"/>
    <w:rsid w:val="00630CE4"/>
    <w:rsid w:val="006C07A2"/>
    <w:rsid w:val="00765EB8"/>
    <w:rsid w:val="009373A6"/>
    <w:rsid w:val="00A74E2E"/>
    <w:rsid w:val="00B30AB1"/>
    <w:rsid w:val="00C07CBC"/>
    <w:rsid w:val="00CC18D8"/>
    <w:rsid w:val="00D55501"/>
    <w:rsid w:val="00E132F9"/>
    <w:rsid w:val="00E2590B"/>
    <w:rsid w:val="00F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E82F"/>
  <w15:chartTrackingRefBased/>
  <w15:docId w15:val="{1F4BA130-11E1-4DC8-8766-B2066873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Education Enfance 49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Equipe pédagogique</dc:creator>
  <cp:keywords/>
  <dc:description/>
  <cp:lastModifiedBy>Equipe pédagogique</cp:lastModifiedBy>
  <cp:revision>11</cp:revision>
  <dcterms:created xsi:type="dcterms:W3CDTF">2023-06-12T13:28:00Z</dcterms:created>
  <dcterms:modified xsi:type="dcterms:W3CDTF">2023-07-13T13:38:00Z</dcterms:modified>
</cp:coreProperties>
</file>